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5F2F" w:rsidTr="00DB5092">
        <w:tc>
          <w:tcPr>
            <w:tcW w:w="14174" w:type="dxa"/>
            <w:gridSpan w:val="3"/>
          </w:tcPr>
          <w:p w:rsidR="007D5F2F" w:rsidRPr="007D5F2F" w:rsidRDefault="007D5F2F" w:rsidP="007D5F2F">
            <w:pPr>
              <w:jc w:val="center"/>
              <w:rPr>
                <w:rFonts w:ascii="Twinkl" w:hAnsi="Twinkl"/>
                <w:b/>
                <w:sz w:val="36"/>
                <w:szCs w:val="36"/>
              </w:rPr>
            </w:pPr>
            <w:r w:rsidRPr="007D5F2F">
              <w:rPr>
                <w:rFonts w:ascii="Twinkl" w:hAnsi="Twinkl"/>
                <w:b/>
                <w:sz w:val="36"/>
                <w:szCs w:val="36"/>
              </w:rPr>
              <w:t>Home</w:t>
            </w:r>
            <w:r w:rsidR="00CC1889">
              <w:rPr>
                <w:rFonts w:ascii="Twinkl" w:hAnsi="Twinkl"/>
                <w:b/>
                <w:sz w:val="36"/>
                <w:szCs w:val="36"/>
              </w:rPr>
              <w:t xml:space="preserve"> Learning Crumpsall Lane EYFS</w:t>
            </w:r>
          </w:p>
        </w:tc>
      </w:tr>
      <w:tr w:rsidR="007D5F2F" w:rsidTr="00DB5092">
        <w:tc>
          <w:tcPr>
            <w:tcW w:w="4724" w:type="dxa"/>
          </w:tcPr>
          <w:p w:rsidR="00D8693E" w:rsidRPr="00923682" w:rsidRDefault="007D5F2F" w:rsidP="00BC358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923682">
              <w:rPr>
                <w:rFonts w:cstheme="minorHAnsi"/>
                <w:b/>
                <w:sz w:val="24"/>
                <w:u w:val="single"/>
              </w:rPr>
              <w:t>Literacy</w:t>
            </w:r>
          </w:p>
          <w:p w:rsidR="00DB5092" w:rsidRPr="00923682" w:rsidRDefault="00DB5092" w:rsidP="00A04B23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DB5092" w:rsidRPr="00923682" w:rsidRDefault="00DB5092" w:rsidP="00A04B23">
            <w:pPr>
              <w:jc w:val="center"/>
              <w:rPr>
                <w:rFonts w:cstheme="minorHAnsi"/>
              </w:rPr>
            </w:pPr>
            <w:r w:rsidRPr="00923682">
              <w:rPr>
                <w:rFonts w:cstheme="minorHAnsi"/>
              </w:rPr>
              <w:t xml:space="preserve">This week’s story is the Little Red Riding Hood.  Listen to the story on </w:t>
            </w:r>
            <w:proofErr w:type="spellStart"/>
            <w:r w:rsidRPr="00923682">
              <w:rPr>
                <w:rFonts w:cstheme="minorHAnsi"/>
              </w:rPr>
              <w:t>youtube</w:t>
            </w:r>
            <w:proofErr w:type="spellEnd"/>
            <w:r w:rsidRPr="00923682">
              <w:rPr>
                <w:rFonts w:cstheme="minorHAnsi"/>
              </w:rPr>
              <w:t xml:space="preserve"> </w:t>
            </w:r>
            <w:proofErr w:type="gramStart"/>
            <w:r w:rsidRPr="00923682">
              <w:rPr>
                <w:rFonts w:cstheme="minorHAnsi"/>
              </w:rPr>
              <w:t>or  read</w:t>
            </w:r>
            <w:proofErr w:type="gramEnd"/>
            <w:r w:rsidRPr="00923682">
              <w:rPr>
                <w:rFonts w:cstheme="minorHAnsi"/>
              </w:rPr>
              <w:t xml:space="preserve"> the story on the e-book.</w:t>
            </w:r>
          </w:p>
          <w:p w:rsidR="00DB5092" w:rsidRPr="00CC2A64" w:rsidRDefault="00DB5092" w:rsidP="00CC2A6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theme="minorHAnsi"/>
              </w:rPr>
            </w:pPr>
            <w:r w:rsidRPr="00923682">
              <w:rPr>
                <w:rFonts w:cstheme="minorHAnsi"/>
              </w:rPr>
              <w:t>link and document provided</w:t>
            </w:r>
          </w:p>
          <w:p w:rsidR="00A04B23" w:rsidRPr="00923682" w:rsidRDefault="00A04B23" w:rsidP="00DB5092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923682">
              <w:rPr>
                <w:rFonts w:cstheme="minorHAnsi"/>
                <w:b/>
                <w:sz w:val="24"/>
                <w:u w:val="single"/>
              </w:rPr>
              <w:t>Additional reads</w:t>
            </w:r>
          </w:p>
          <w:p w:rsidR="00A04B23" w:rsidRPr="00923682" w:rsidRDefault="00A04B23" w:rsidP="00A04B23">
            <w:pPr>
              <w:jc w:val="center"/>
              <w:rPr>
                <w:rFonts w:cstheme="minorHAnsi"/>
                <w:b/>
              </w:rPr>
            </w:pPr>
            <w:r w:rsidRPr="00923682">
              <w:rPr>
                <w:rFonts w:cstheme="minorHAnsi"/>
                <w:b/>
              </w:rPr>
              <w:t>Pretty Salma</w:t>
            </w:r>
            <w:r w:rsidR="00DB5092" w:rsidRPr="00923682">
              <w:rPr>
                <w:rFonts w:cstheme="minorHAnsi"/>
                <w:b/>
              </w:rPr>
              <w:t xml:space="preserve"> </w:t>
            </w:r>
            <w:r w:rsidR="00DB5092" w:rsidRPr="00923682">
              <w:rPr>
                <w:rFonts w:cstheme="minorHAnsi"/>
              </w:rPr>
              <w:t>– African story of Little Red Riding hood</w:t>
            </w:r>
          </w:p>
          <w:p w:rsidR="00A04B23" w:rsidRPr="00923682" w:rsidRDefault="00A04B23" w:rsidP="00A04B23">
            <w:pPr>
              <w:jc w:val="center"/>
              <w:rPr>
                <w:rFonts w:cstheme="minorHAnsi"/>
                <w:b/>
              </w:rPr>
            </w:pPr>
            <w:r w:rsidRPr="00923682">
              <w:rPr>
                <w:rFonts w:cstheme="minorHAnsi"/>
                <w:b/>
              </w:rPr>
              <w:t>Little red</w:t>
            </w:r>
          </w:p>
          <w:p w:rsidR="00A04B23" w:rsidRPr="00923682" w:rsidRDefault="00A04B23" w:rsidP="00A04B23">
            <w:pPr>
              <w:jc w:val="center"/>
              <w:rPr>
                <w:rFonts w:cstheme="minorHAnsi"/>
                <w:b/>
              </w:rPr>
            </w:pPr>
            <w:r w:rsidRPr="00923682">
              <w:rPr>
                <w:rFonts w:cstheme="minorHAnsi"/>
                <w:b/>
              </w:rPr>
              <w:t>Little Robin Red Vest</w:t>
            </w:r>
          </w:p>
          <w:p w:rsidR="00A04B23" w:rsidRPr="00923682" w:rsidRDefault="00A04B23" w:rsidP="00CC2A64">
            <w:pPr>
              <w:rPr>
                <w:rFonts w:cstheme="minorHAnsi"/>
              </w:rPr>
            </w:pPr>
          </w:p>
          <w:p w:rsidR="00A04B23" w:rsidRPr="00923682" w:rsidRDefault="00923682" w:rsidP="00A04B23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>Literacy tasks</w:t>
            </w:r>
          </w:p>
          <w:p w:rsidR="00A04B23" w:rsidRPr="00923682" w:rsidRDefault="00A04B23" w:rsidP="00A04B23">
            <w:pPr>
              <w:jc w:val="center"/>
              <w:rPr>
                <w:rFonts w:cstheme="minorHAnsi"/>
                <w:b/>
              </w:rPr>
            </w:pPr>
          </w:p>
          <w:p w:rsidR="00A04B23" w:rsidRDefault="00923682" w:rsidP="00A04B23">
            <w:pPr>
              <w:jc w:val="center"/>
              <w:rPr>
                <w:rFonts w:cstheme="minorHAnsi"/>
              </w:rPr>
            </w:pPr>
            <w:r w:rsidRPr="00923682">
              <w:rPr>
                <w:rFonts w:cstheme="minorHAnsi"/>
                <w:b/>
              </w:rPr>
              <w:t>Puppets</w:t>
            </w:r>
            <w:r>
              <w:rPr>
                <w:rFonts w:cstheme="minorHAnsi"/>
              </w:rPr>
              <w:t xml:space="preserve"> - </w:t>
            </w:r>
            <w:r w:rsidR="00A04B23" w:rsidRPr="00923682">
              <w:rPr>
                <w:rFonts w:cstheme="minorHAnsi"/>
              </w:rPr>
              <w:t xml:space="preserve">Can you act out the story using the puppets you have made? </w:t>
            </w:r>
            <w:proofErr w:type="gramStart"/>
            <w:r w:rsidR="00EA7DA0">
              <w:rPr>
                <w:rFonts w:cstheme="minorHAnsi"/>
              </w:rPr>
              <w:t>Craft</w:t>
            </w:r>
            <w:proofErr w:type="gramEnd"/>
            <w:r w:rsidR="00EA7DA0">
              <w:rPr>
                <w:rFonts w:cstheme="minorHAnsi"/>
              </w:rPr>
              <w:t xml:space="preserve"> activity.</w:t>
            </w:r>
          </w:p>
          <w:p w:rsidR="00923682" w:rsidRDefault="00923682" w:rsidP="0092368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 images</w:t>
            </w:r>
          </w:p>
          <w:p w:rsidR="00923682" w:rsidRDefault="00923682" w:rsidP="00923682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Letter</w:t>
            </w:r>
            <w:r>
              <w:rPr>
                <w:rFonts w:cstheme="minorHAnsi"/>
              </w:rPr>
              <w:t xml:space="preserve"> – Can you write a letter to Granny?  Maybe you could write a real letter to someone you are missing.</w:t>
            </w:r>
          </w:p>
          <w:p w:rsidR="00923682" w:rsidRDefault="00923682" w:rsidP="00923682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Story review</w:t>
            </w:r>
            <w:r>
              <w:rPr>
                <w:rFonts w:cstheme="minorHAnsi"/>
              </w:rPr>
              <w:t xml:space="preserve"> – read the story Little Red Riding Hood and write a review of the story</w:t>
            </w:r>
          </w:p>
          <w:p w:rsidR="00923682" w:rsidRPr="00923682" w:rsidRDefault="00923682" w:rsidP="00923682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Wanted poster</w:t>
            </w:r>
            <w:r>
              <w:rPr>
                <w:rFonts w:cstheme="minorHAnsi"/>
              </w:rPr>
              <w:t xml:space="preserve"> – write a wanted poster for the Wolf</w:t>
            </w:r>
          </w:p>
          <w:p w:rsidR="00CC2A64" w:rsidRPr="00CC2A64" w:rsidRDefault="00CC2A64" w:rsidP="00CC2A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Story box - </w:t>
            </w:r>
            <w:r w:rsidRPr="00CC2A64">
              <w:rPr>
                <w:rFonts w:cstheme="minorHAnsi"/>
              </w:rPr>
              <w:t xml:space="preserve">Can you make </w:t>
            </w:r>
            <w:r>
              <w:rPr>
                <w:rFonts w:cstheme="minorHAnsi"/>
              </w:rPr>
              <w:t>a</w:t>
            </w:r>
            <w:r w:rsidRPr="00CC2A64">
              <w:rPr>
                <w:rFonts w:cstheme="minorHAnsi"/>
              </w:rPr>
              <w:t xml:space="preserve"> story box?</w:t>
            </w:r>
          </w:p>
          <w:p w:rsidR="007D5F2F" w:rsidRPr="00CC2A64" w:rsidRDefault="00CC2A64" w:rsidP="00CC2A64">
            <w:pPr>
              <w:jc w:val="center"/>
              <w:rPr>
                <w:rFonts w:cstheme="minorHAnsi"/>
              </w:rPr>
            </w:pPr>
            <w:r w:rsidRPr="00CC2A64">
              <w:rPr>
                <w:rFonts w:cstheme="minorHAnsi"/>
              </w:rPr>
              <w:t xml:space="preserve">You will need an old box (like a </w:t>
            </w:r>
            <w:proofErr w:type="gramStart"/>
            <w:r w:rsidRPr="00CC2A64">
              <w:rPr>
                <w:rFonts w:cstheme="minorHAnsi"/>
              </w:rPr>
              <w:t>shoe box</w:t>
            </w:r>
            <w:proofErr w:type="gramEnd"/>
            <w:r w:rsidRPr="00CC2A64">
              <w:rPr>
                <w:rFonts w:cstheme="minorHAnsi"/>
              </w:rPr>
              <w:t xml:space="preserve"> or cereal box) </w:t>
            </w:r>
            <w:r>
              <w:rPr>
                <w:rFonts w:cstheme="minorHAnsi"/>
              </w:rPr>
              <w:t>Decorate inside.</w:t>
            </w:r>
            <w:r w:rsidRPr="00CC2A64">
              <w:rPr>
                <w:rFonts w:cstheme="minorHAnsi"/>
              </w:rPr>
              <w:t xml:space="preserve"> What colours would you need for the woods? What would Little Red Riding Hood wear? What colour would the wolf be? Can you retell the story using your box</w:t>
            </w:r>
            <w:r>
              <w:rPr>
                <w:rFonts w:cstheme="minorHAnsi"/>
              </w:rPr>
              <w:t xml:space="preserve"> to an adult or </w:t>
            </w:r>
            <w:proofErr w:type="gramStart"/>
            <w:r>
              <w:rPr>
                <w:rFonts w:cstheme="minorHAnsi"/>
              </w:rPr>
              <w:t>a family members</w:t>
            </w:r>
            <w:proofErr w:type="gramEnd"/>
            <w:r>
              <w:rPr>
                <w:rFonts w:cstheme="minorHAnsi"/>
              </w:rPr>
              <w:t>?</w:t>
            </w:r>
          </w:p>
        </w:tc>
        <w:tc>
          <w:tcPr>
            <w:tcW w:w="4725" w:type="dxa"/>
          </w:tcPr>
          <w:p w:rsidR="007D5F2F" w:rsidRPr="00CC2A64" w:rsidRDefault="007D5F2F" w:rsidP="007D5F2F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CC2A64">
              <w:rPr>
                <w:rFonts w:cstheme="minorHAnsi"/>
                <w:b/>
                <w:sz w:val="24"/>
                <w:u w:val="single"/>
              </w:rPr>
              <w:t>Nursery Rhyme of the Week</w:t>
            </w:r>
          </w:p>
          <w:p w:rsidR="00CC1889" w:rsidRPr="00923682" w:rsidRDefault="0032598F" w:rsidP="007D5F2F">
            <w:pPr>
              <w:jc w:val="center"/>
              <w:rPr>
                <w:rFonts w:cstheme="minorHAnsi"/>
                <w:b/>
              </w:rPr>
            </w:pPr>
            <w:r w:rsidRPr="00923682">
              <w:rPr>
                <w:rFonts w:cstheme="minorHAnsi"/>
                <w:b/>
              </w:rPr>
              <w:t>The Red Song</w:t>
            </w:r>
          </w:p>
          <w:p w:rsidR="0008434B" w:rsidRPr="00923682" w:rsidRDefault="0008434B" w:rsidP="007D5F2F">
            <w:pPr>
              <w:jc w:val="center"/>
              <w:rPr>
                <w:rFonts w:cstheme="minorHAnsi"/>
              </w:rPr>
            </w:pPr>
          </w:p>
          <w:p w:rsidR="0008434B" w:rsidRDefault="00EA7DA0" w:rsidP="007D5F2F">
            <w:pPr>
              <w:jc w:val="center"/>
              <w:rPr>
                <w:rFonts w:cstheme="minorHAnsi"/>
                <w:color w:val="0000FF"/>
                <w:u w:val="single"/>
              </w:rPr>
            </w:pPr>
            <w:hyperlink r:id="rId5" w:history="1">
              <w:r w:rsidR="00BC3584" w:rsidRPr="00923682">
                <w:rPr>
                  <w:rFonts w:cstheme="minorHAnsi"/>
                  <w:color w:val="0000FF"/>
                  <w:u w:val="single"/>
                </w:rPr>
                <w:t>https://www.youtube.com/watch?v=Ml13o4CcMMM</w:t>
              </w:r>
            </w:hyperlink>
          </w:p>
          <w:p w:rsidR="00923682" w:rsidRDefault="00923682" w:rsidP="007D5F2F">
            <w:pPr>
              <w:jc w:val="center"/>
              <w:rPr>
                <w:rFonts w:cstheme="minorHAnsi"/>
                <w:color w:val="0000FF"/>
                <w:u w:val="single"/>
              </w:rPr>
            </w:pPr>
          </w:p>
          <w:p w:rsidR="00923682" w:rsidRDefault="00923682" w:rsidP="007D5F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Listen to the songs about Little Red Riding Hood</w:t>
            </w:r>
          </w:p>
          <w:p w:rsidR="00923682" w:rsidRPr="00923682" w:rsidRDefault="00923682" w:rsidP="0092368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Link provided</w:t>
            </w:r>
          </w:p>
        </w:tc>
        <w:tc>
          <w:tcPr>
            <w:tcW w:w="4725" w:type="dxa"/>
          </w:tcPr>
          <w:p w:rsidR="007D5F2F" w:rsidRPr="00CC2A64" w:rsidRDefault="007D5F2F" w:rsidP="007D5F2F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CC2A64">
              <w:rPr>
                <w:rFonts w:cstheme="minorHAnsi"/>
                <w:b/>
                <w:sz w:val="24"/>
                <w:u w:val="single"/>
              </w:rPr>
              <w:t>Maths</w:t>
            </w:r>
          </w:p>
          <w:p w:rsidR="00CC1889" w:rsidRPr="00923682" w:rsidRDefault="00CC1889" w:rsidP="00923682">
            <w:pPr>
              <w:rPr>
                <w:rFonts w:cstheme="minorHAnsi"/>
              </w:rPr>
            </w:pPr>
          </w:p>
          <w:p w:rsidR="00A04B23" w:rsidRPr="00CC2A64" w:rsidRDefault="00923682" w:rsidP="00A04B23">
            <w:pPr>
              <w:jc w:val="center"/>
              <w:rPr>
                <w:rFonts w:cstheme="minorHAnsi"/>
                <w:b/>
                <w:u w:val="single"/>
              </w:rPr>
            </w:pPr>
            <w:r w:rsidRPr="00CC2A64">
              <w:rPr>
                <w:rFonts w:cstheme="minorHAnsi"/>
                <w:b/>
                <w:u w:val="single"/>
              </w:rPr>
              <w:t>N</w:t>
            </w:r>
            <w:r w:rsidR="00A04B23" w:rsidRPr="00CC2A64">
              <w:rPr>
                <w:rFonts w:cstheme="minorHAnsi"/>
                <w:b/>
                <w:u w:val="single"/>
              </w:rPr>
              <w:t>ursery</w:t>
            </w:r>
          </w:p>
          <w:p w:rsidR="00A04B23" w:rsidRPr="00923682" w:rsidRDefault="00A04B23" w:rsidP="00A04B23">
            <w:pPr>
              <w:jc w:val="center"/>
              <w:rPr>
                <w:rFonts w:cstheme="minorHAnsi"/>
              </w:rPr>
            </w:pPr>
          </w:p>
          <w:p w:rsidR="00923682" w:rsidRDefault="00A04B23" w:rsidP="00A04B23">
            <w:pPr>
              <w:tabs>
                <w:tab w:val="left" w:pos="6429"/>
              </w:tabs>
              <w:rPr>
                <w:rFonts w:cstheme="minorHAnsi"/>
                <w:b/>
              </w:rPr>
            </w:pPr>
            <w:r w:rsidRPr="00923682">
              <w:rPr>
                <w:rFonts w:cstheme="minorHAnsi"/>
                <w:b/>
              </w:rPr>
              <w:t>Book: The Button Box</w:t>
            </w:r>
            <w:r w:rsidR="00923682">
              <w:rPr>
                <w:rFonts w:cstheme="minorHAnsi"/>
                <w:b/>
              </w:rPr>
              <w:t xml:space="preserve"> – </w:t>
            </w:r>
            <w:r w:rsidR="00923682" w:rsidRPr="00923682">
              <w:rPr>
                <w:rFonts w:cstheme="minorHAnsi"/>
              </w:rPr>
              <w:t>listen to the story and then sort the items.</w:t>
            </w:r>
          </w:p>
          <w:p w:rsidR="00A04B23" w:rsidRPr="00CC2A64" w:rsidRDefault="00923682" w:rsidP="00923682">
            <w:pPr>
              <w:pStyle w:val="ListParagraph"/>
              <w:numPr>
                <w:ilvl w:val="0"/>
                <w:numId w:val="10"/>
              </w:numPr>
              <w:tabs>
                <w:tab w:val="left" w:pos="6429"/>
              </w:tabs>
              <w:rPr>
                <w:rFonts w:cstheme="minorHAnsi"/>
              </w:rPr>
            </w:pPr>
            <w:r w:rsidRPr="00CC2A64">
              <w:rPr>
                <w:rFonts w:cstheme="minorHAnsi"/>
              </w:rPr>
              <w:t>Link to</w:t>
            </w:r>
            <w:r w:rsidR="00CC2A64" w:rsidRPr="00CC2A64">
              <w:rPr>
                <w:rFonts w:cstheme="minorHAnsi"/>
              </w:rPr>
              <w:t xml:space="preserve"> story</w:t>
            </w:r>
            <w:r w:rsidRPr="00CC2A64">
              <w:rPr>
                <w:rFonts w:cstheme="minorHAnsi"/>
              </w:rPr>
              <w:t xml:space="preserve"> provided</w:t>
            </w:r>
            <w:r w:rsidR="00A04B23" w:rsidRPr="00CC2A64">
              <w:rPr>
                <w:rFonts w:cstheme="minorHAnsi"/>
              </w:rPr>
              <w:tab/>
            </w:r>
          </w:p>
          <w:p w:rsidR="00CC2A64" w:rsidRDefault="00CC2A64" w:rsidP="00A04B23">
            <w:pPr>
              <w:tabs>
                <w:tab w:val="left" w:pos="6429"/>
              </w:tabs>
              <w:rPr>
                <w:rFonts w:cstheme="minorHAnsi"/>
                <w:b/>
              </w:rPr>
            </w:pPr>
          </w:p>
          <w:p w:rsidR="00A04B23" w:rsidRPr="00923682" w:rsidRDefault="00A04B23" w:rsidP="00A04B23">
            <w:pPr>
              <w:tabs>
                <w:tab w:val="left" w:pos="6429"/>
              </w:tabs>
              <w:rPr>
                <w:rFonts w:cstheme="minorHAnsi"/>
              </w:rPr>
            </w:pPr>
            <w:r w:rsidRPr="00923682">
              <w:rPr>
                <w:rFonts w:cstheme="minorHAnsi"/>
              </w:rPr>
              <w:t xml:space="preserve">Can you sort items according to a colour?  I have sorted </w:t>
            </w:r>
            <w:proofErr w:type="gramStart"/>
            <w:r w:rsidRPr="00923682">
              <w:rPr>
                <w:rFonts w:cstheme="minorHAnsi"/>
              </w:rPr>
              <w:t>items that are yellow</w:t>
            </w:r>
            <w:proofErr w:type="gramEnd"/>
            <w:r w:rsidRPr="00923682">
              <w:rPr>
                <w:rFonts w:cstheme="minorHAnsi"/>
              </w:rPr>
              <w:t xml:space="preserve">. What will you sort? </w:t>
            </w:r>
          </w:p>
          <w:p w:rsidR="00A04B23" w:rsidRDefault="00CC2A64" w:rsidP="00CC2A6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 images provided</w:t>
            </w:r>
          </w:p>
          <w:p w:rsidR="00CC2A64" w:rsidRPr="00CC2A64" w:rsidRDefault="00CC2A64" w:rsidP="00CC2A64">
            <w:pPr>
              <w:ind w:left="360"/>
              <w:rPr>
                <w:rFonts w:cstheme="minorHAnsi"/>
              </w:rPr>
            </w:pPr>
          </w:p>
          <w:p w:rsidR="00A04B23" w:rsidRPr="00923682" w:rsidRDefault="00A04B23" w:rsidP="00A04B23">
            <w:pPr>
              <w:rPr>
                <w:rFonts w:cstheme="minorHAnsi"/>
              </w:rPr>
            </w:pPr>
            <w:r w:rsidRPr="00923682">
              <w:rPr>
                <w:rFonts w:cstheme="minorHAnsi"/>
              </w:rPr>
              <w:t>Counting forward and backwards to 10 every day</w:t>
            </w:r>
            <w:r w:rsidR="00CC2A64">
              <w:rPr>
                <w:rFonts w:cstheme="minorHAnsi"/>
              </w:rPr>
              <w:t>.</w:t>
            </w:r>
          </w:p>
          <w:p w:rsidR="00A04B23" w:rsidRPr="00923682" w:rsidRDefault="00A04B23" w:rsidP="00CC2A64">
            <w:pPr>
              <w:rPr>
                <w:rFonts w:cstheme="minorHAnsi"/>
              </w:rPr>
            </w:pPr>
          </w:p>
          <w:p w:rsidR="00A04B23" w:rsidRPr="00923682" w:rsidRDefault="00A04B23" w:rsidP="00A04B23">
            <w:pPr>
              <w:jc w:val="center"/>
              <w:rPr>
                <w:rFonts w:cstheme="minorHAnsi"/>
                <w:b/>
              </w:rPr>
            </w:pPr>
            <w:r w:rsidRPr="00923682">
              <w:rPr>
                <w:rFonts w:cstheme="minorHAnsi"/>
                <w:b/>
              </w:rPr>
              <w:t>Reception</w:t>
            </w:r>
          </w:p>
          <w:p w:rsidR="00CC2A64" w:rsidRDefault="00CC2A64" w:rsidP="00A04B23">
            <w:pPr>
              <w:jc w:val="center"/>
              <w:rPr>
                <w:rFonts w:cstheme="minorHAnsi"/>
                <w:color w:val="3D3D3D"/>
                <w:shd w:val="clear" w:color="auto" w:fill="FFFFFF"/>
              </w:rPr>
            </w:pPr>
          </w:p>
          <w:p w:rsidR="00CC2A64" w:rsidRPr="00923682" w:rsidRDefault="00A04B23" w:rsidP="00CC2A64">
            <w:pPr>
              <w:tabs>
                <w:tab w:val="left" w:pos="6429"/>
              </w:tabs>
              <w:rPr>
                <w:rFonts w:cstheme="minorHAnsi"/>
              </w:rPr>
            </w:pPr>
            <w:r w:rsidRPr="00CC2A64">
              <w:rPr>
                <w:rFonts w:cstheme="minorHAnsi"/>
                <w:b/>
                <w:color w:val="3D3D3D"/>
                <w:shd w:val="clear" w:color="auto" w:fill="FFFFFF"/>
              </w:rPr>
              <w:t>Counting 2’s</w:t>
            </w:r>
            <w:r w:rsidR="00CC2A64" w:rsidRPr="00923682">
              <w:rPr>
                <w:rFonts w:cstheme="minorHAnsi"/>
              </w:rPr>
              <w:t xml:space="preserve"> </w:t>
            </w:r>
            <w:r w:rsidR="00CC2A64">
              <w:rPr>
                <w:rFonts w:cstheme="minorHAnsi"/>
              </w:rPr>
              <w:t xml:space="preserve"> and </w:t>
            </w:r>
            <w:r w:rsidR="00CC2A64" w:rsidRPr="00CC2A64">
              <w:rPr>
                <w:rFonts w:cstheme="minorHAnsi"/>
                <w:b/>
              </w:rPr>
              <w:t>Bonds of 5</w:t>
            </w:r>
          </w:p>
          <w:p w:rsidR="00A04B23" w:rsidRPr="00CC2A64" w:rsidRDefault="00A04B23" w:rsidP="00CC2A64">
            <w:pPr>
              <w:rPr>
                <w:rFonts w:cstheme="minorHAnsi"/>
                <w:b/>
                <w:color w:val="3D3D3D"/>
                <w:shd w:val="clear" w:color="auto" w:fill="FFFFFF"/>
              </w:rPr>
            </w:pPr>
          </w:p>
          <w:p w:rsidR="00CC2A64" w:rsidRDefault="00A04B23" w:rsidP="00CC2A64">
            <w:pPr>
              <w:tabs>
                <w:tab w:val="left" w:pos="6429"/>
              </w:tabs>
              <w:rPr>
                <w:rFonts w:cstheme="minorHAnsi"/>
                <w:b/>
              </w:rPr>
            </w:pPr>
            <w:r w:rsidRPr="00923682">
              <w:rPr>
                <w:rFonts w:cstheme="minorHAnsi"/>
                <w:b/>
              </w:rPr>
              <w:t>Book: The Button Box</w:t>
            </w:r>
            <w:r w:rsidR="00CC2A64">
              <w:rPr>
                <w:rFonts w:cstheme="minorHAnsi"/>
                <w:b/>
              </w:rPr>
              <w:t xml:space="preserve">– </w:t>
            </w:r>
            <w:r w:rsidR="00CC2A64" w:rsidRPr="00923682">
              <w:rPr>
                <w:rFonts w:cstheme="minorHAnsi"/>
              </w:rPr>
              <w:t>listen to the story and then sort the items.</w:t>
            </w:r>
          </w:p>
          <w:p w:rsidR="00A04B23" w:rsidRPr="00CC2A64" w:rsidRDefault="00CC2A64" w:rsidP="00A04B23">
            <w:pPr>
              <w:pStyle w:val="ListParagraph"/>
              <w:numPr>
                <w:ilvl w:val="0"/>
                <w:numId w:val="10"/>
              </w:numPr>
              <w:tabs>
                <w:tab w:val="left" w:pos="6429"/>
              </w:tabs>
              <w:rPr>
                <w:rFonts w:cstheme="minorHAnsi"/>
                <w:b/>
              </w:rPr>
            </w:pPr>
            <w:r w:rsidRPr="00CC2A64">
              <w:rPr>
                <w:rFonts w:cstheme="minorHAnsi"/>
              </w:rPr>
              <w:t>Link to story provided</w:t>
            </w:r>
            <w:r w:rsidR="00A04B23" w:rsidRPr="00CC2A64">
              <w:rPr>
                <w:rFonts w:cstheme="minorHAnsi"/>
                <w:b/>
              </w:rPr>
              <w:tab/>
            </w:r>
          </w:p>
          <w:p w:rsidR="00A04B23" w:rsidRPr="00923682" w:rsidRDefault="00A04B23" w:rsidP="00A04B23">
            <w:pPr>
              <w:tabs>
                <w:tab w:val="left" w:pos="6429"/>
              </w:tabs>
              <w:rPr>
                <w:rFonts w:cstheme="minorHAnsi"/>
              </w:rPr>
            </w:pPr>
            <w:r w:rsidRPr="00923682">
              <w:rPr>
                <w:rFonts w:cstheme="minorHAnsi"/>
              </w:rPr>
              <w:t xml:space="preserve">Can you sort items according to a material? I have sorted items that are made of plastic. What will you sort? </w:t>
            </w:r>
          </w:p>
          <w:p w:rsidR="00A04B23" w:rsidRPr="00923682" w:rsidRDefault="00A04B23" w:rsidP="00A04B23">
            <w:pPr>
              <w:tabs>
                <w:tab w:val="left" w:pos="6429"/>
              </w:tabs>
              <w:rPr>
                <w:rFonts w:cstheme="minorHAnsi"/>
              </w:rPr>
            </w:pPr>
          </w:p>
          <w:p w:rsidR="00A04B23" w:rsidRPr="00923682" w:rsidRDefault="00A04B23" w:rsidP="00A04B23">
            <w:pPr>
              <w:tabs>
                <w:tab w:val="left" w:pos="6429"/>
              </w:tabs>
              <w:rPr>
                <w:rFonts w:cstheme="minorHAnsi"/>
              </w:rPr>
            </w:pPr>
            <w:r w:rsidRPr="00923682">
              <w:rPr>
                <w:rFonts w:cstheme="minorHAnsi"/>
              </w:rPr>
              <w:lastRenderedPageBreak/>
              <w:t>Now can you sort things in two attributes? I am now sorting items that are black and made of plastic. Can you do the same?</w:t>
            </w:r>
          </w:p>
          <w:p w:rsidR="00A04B23" w:rsidRDefault="00CC2A64" w:rsidP="00CC2A64">
            <w:pPr>
              <w:pStyle w:val="ListParagraph"/>
              <w:numPr>
                <w:ilvl w:val="0"/>
                <w:numId w:val="10"/>
              </w:numPr>
              <w:tabs>
                <w:tab w:val="left" w:pos="642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 images provided</w:t>
            </w:r>
          </w:p>
          <w:p w:rsidR="00CC2A64" w:rsidRPr="00CC2A64" w:rsidRDefault="00CC2A64" w:rsidP="00CC2A64">
            <w:pPr>
              <w:pStyle w:val="ListParagraph"/>
              <w:numPr>
                <w:ilvl w:val="0"/>
                <w:numId w:val="10"/>
              </w:numPr>
              <w:tabs>
                <w:tab w:val="left" w:pos="6429"/>
              </w:tabs>
              <w:jc w:val="center"/>
              <w:rPr>
                <w:rFonts w:cstheme="minorHAnsi"/>
              </w:rPr>
            </w:pPr>
          </w:p>
          <w:p w:rsidR="00A04B23" w:rsidRPr="00CC2A64" w:rsidRDefault="00A04B23" w:rsidP="00CC2A64">
            <w:pPr>
              <w:tabs>
                <w:tab w:val="left" w:pos="6429"/>
              </w:tabs>
              <w:rPr>
                <w:rFonts w:cstheme="minorHAnsi"/>
              </w:rPr>
            </w:pPr>
            <w:r w:rsidRPr="00923682">
              <w:rPr>
                <w:rFonts w:cstheme="minorHAnsi"/>
              </w:rPr>
              <w:t>Count to 20 each day-forwards and backwards</w:t>
            </w:r>
          </w:p>
        </w:tc>
      </w:tr>
      <w:tr w:rsidR="007D5F2F" w:rsidTr="00DB5092">
        <w:tc>
          <w:tcPr>
            <w:tcW w:w="4724" w:type="dxa"/>
          </w:tcPr>
          <w:p w:rsidR="00CC1889" w:rsidRPr="00DE25C0" w:rsidRDefault="007D5F2F" w:rsidP="007D5F2F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DE25C0">
              <w:rPr>
                <w:rFonts w:cstheme="minorHAnsi"/>
                <w:b/>
                <w:sz w:val="24"/>
                <w:u w:val="single"/>
              </w:rPr>
              <w:lastRenderedPageBreak/>
              <w:t>Topi</w:t>
            </w:r>
            <w:r w:rsidR="00CC1889" w:rsidRPr="00DE25C0">
              <w:rPr>
                <w:rFonts w:cstheme="minorHAnsi"/>
                <w:b/>
                <w:sz w:val="24"/>
                <w:u w:val="single"/>
              </w:rPr>
              <w:t>c</w:t>
            </w:r>
          </w:p>
          <w:p w:rsidR="00F1122C" w:rsidRPr="00923682" w:rsidRDefault="00F1122C" w:rsidP="007D5F2F">
            <w:pPr>
              <w:jc w:val="center"/>
              <w:rPr>
                <w:rFonts w:cstheme="minorHAnsi"/>
              </w:rPr>
            </w:pPr>
          </w:p>
          <w:p w:rsidR="00F1122C" w:rsidRPr="00923682" w:rsidRDefault="00F1122C" w:rsidP="007D5F2F">
            <w:pPr>
              <w:jc w:val="center"/>
              <w:rPr>
                <w:rFonts w:cstheme="minorHAnsi"/>
                <w:u w:val="single"/>
              </w:rPr>
            </w:pPr>
          </w:p>
          <w:p w:rsidR="00F1122C" w:rsidRDefault="00DE25C0" w:rsidP="007D5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Find out some information </w:t>
            </w:r>
            <w:r w:rsidR="00DD0FC8" w:rsidRPr="00923682">
              <w:rPr>
                <w:rFonts w:cstheme="minorHAnsi"/>
              </w:rPr>
              <w:t>about wolves</w:t>
            </w:r>
            <w:r>
              <w:rPr>
                <w:rFonts w:cstheme="minorHAnsi"/>
              </w:rPr>
              <w:t>.  What interesting facts did you find out?</w:t>
            </w:r>
          </w:p>
          <w:p w:rsidR="00DE25C0" w:rsidRDefault="00DE25C0" w:rsidP="007D5F2F">
            <w:pPr>
              <w:jc w:val="center"/>
              <w:rPr>
                <w:rFonts w:cstheme="minorHAnsi"/>
              </w:rPr>
            </w:pPr>
          </w:p>
          <w:p w:rsidR="00DE25C0" w:rsidRPr="00DE25C0" w:rsidRDefault="00DE25C0" w:rsidP="007D5F2F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DE25C0">
              <w:rPr>
                <w:rFonts w:cstheme="minorHAnsi"/>
                <w:b/>
                <w:sz w:val="24"/>
                <w:u w:val="single"/>
              </w:rPr>
              <w:t>Science experiments</w:t>
            </w:r>
          </w:p>
          <w:p w:rsidR="00DE25C0" w:rsidRDefault="00DE25C0" w:rsidP="007D5F2F">
            <w:pPr>
              <w:jc w:val="center"/>
              <w:rPr>
                <w:rFonts w:cstheme="minorHAnsi"/>
              </w:rPr>
            </w:pPr>
            <w:r w:rsidRPr="00DE25C0">
              <w:rPr>
                <w:rFonts w:cstheme="minorHAnsi"/>
                <w:b/>
              </w:rPr>
              <w:t>Make a basket</w:t>
            </w:r>
            <w:r>
              <w:rPr>
                <w:rFonts w:cstheme="minorHAnsi"/>
              </w:rPr>
              <w:t xml:space="preserve"> – what materials will you need? How will you carry your basket? How many items will it hold?</w:t>
            </w:r>
          </w:p>
          <w:p w:rsidR="00DE25C0" w:rsidRDefault="00DE25C0" w:rsidP="007D5F2F">
            <w:pPr>
              <w:jc w:val="center"/>
              <w:rPr>
                <w:rFonts w:cstheme="minorHAnsi"/>
              </w:rPr>
            </w:pPr>
            <w:r w:rsidRPr="00DE25C0">
              <w:rPr>
                <w:rFonts w:cstheme="minorHAnsi"/>
                <w:b/>
              </w:rPr>
              <w:t>Make a cape</w:t>
            </w:r>
            <w:r>
              <w:rPr>
                <w:rFonts w:cstheme="minorHAnsi"/>
              </w:rPr>
              <w:t xml:space="preserve"> – what did Little Red Riding Hood wear?  Find a doll and make it a cape.  Is your cape waterproof?  Can you make a waterproof cape?</w:t>
            </w:r>
          </w:p>
          <w:p w:rsidR="00DE25C0" w:rsidRDefault="00DE25C0" w:rsidP="007D5F2F">
            <w:pPr>
              <w:jc w:val="center"/>
              <w:rPr>
                <w:rFonts w:cstheme="minorHAnsi"/>
              </w:rPr>
            </w:pPr>
          </w:p>
          <w:p w:rsidR="00DE25C0" w:rsidRPr="00DE25C0" w:rsidRDefault="00DE25C0" w:rsidP="00DE25C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Prompt cards provided in documents</w:t>
            </w:r>
          </w:p>
          <w:p w:rsidR="00DD0FC8" w:rsidRPr="00923682" w:rsidRDefault="00DD0FC8" w:rsidP="007D5F2F">
            <w:pPr>
              <w:jc w:val="center"/>
              <w:rPr>
                <w:rFonts w:cstheme="minorHAnsi"/>
              </w:rPr>
            </w:pPr>
          </w:p>
          <w:p w:rsidR="00F1122C" w:rsidRPr="00923682" w:rsidRDefault="00F1122C" w:rsidP="007D5F2F">
            <w:pPr>
              <w:jc w:val="center"/>
              <w:rPr>
                <w:rFonts w:cstheme="minorHAnsi"/>
              </w:rPr>
            </w:pPr>
          </w:p>
          <w:p w:rsidR="00F1122C" w:rsidRPr="00923682" w:rsidRDefault="00F1122C" w:rsidP="007D5F2F">
            <w:pPr>
              <w:jc w:val="center"/>
              <w:rPr>
                <w:rFonts w:cstheme="minorHAnsi"/>
              </w:rPr>
            </w:pPr>
          </w:p>
          <w:p w:rsidR="00F1122C" w:rsidRPr="00923682" w:rsidRDefault="00F1122C" w:rsidP="007D5F2F">
            <w:pPr>
              <w:jc w:val="center"/>
              <w:rPr>
                <w:rFonts w:cstheme="minorHAnsi"/>
              </w:rPr>
            </w:pPr>
          </w:p>
          <w:p w:rsidR="00781AC4" w:rsidRPr="00923682" w:rsidRDefault="00781AC4" w:rsidP="007D5F2F">
            <w:pPr>
              <w:jc w:val="center"/>
              <w:rPr>
                <w:rFonts w:cstheme="minorHAnsi"/>
              </w:rPr>
            </w:pPr>
          </w:p>
          <w:p w:rsidR="002063D6" w:rsidRPr="00923682" w:rsidRDefault="002063D6" w:rsidP="007D5F2F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D8693E" w:rsidRPr="00923682" w:rsidRDefault="00D8693E" w:rsidP="007D5F2F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7D5F2F" w:rsidRPr="00923682" w:rsidRDefault="007D5F2F" w:rsidP="00EA7DA0">
            <w:pPr>
              <w:rPr>
                <w:rFonts w:cstheme="minorHAnsi"/>
                <w:b/>
                <w:u w:val="single"/>
              </w:rPr>
            </w:pPr>
          </w:p>
          <w:p w:rsidR="007D5F2F" w:rsidRPr="00923682" w:rsidRDefault="007D5F2F" w:rsidP="007D5F2F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7D5F2F" w:rsidRPr="00923682" w:rsidRDefault="007D5F2F" w:rsidP="007D5F2F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7D5F2F" w:rsidRPr="00923682" w:rsidRDefault="007D5F2F" w:rsidP="007D5F2F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7D5F2F" w:rsidRPr="00923682" w:rsidRDefault="007D5F2F" w:rsidP="007D5F2F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7D5F2F" w:rsidRPr="00923682" w:rsidRDefault="007D5F2F" w:rsidP="007D5F2F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7D5F2F" w:rsidRPr="00923682" w:rsidRDefault="007D5F2F" w:rsidP="007D5F2F">
            <w:pPr>
              <w:rPr>
                <w:rFonts w:cstheme="minorHAnsi"/>
                <w:b/>
                <w:u w:val="single"/>
              </w:rPr>
            </w:pPr>
          </w:p>
          <w:p w:rsidR="007D5F2F" w:rsidRPr="00923682" w:rsidRDefault="007D5F2F" w:rsidP="007D5F2F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725" w:type="dxa"/>
          </w:tcPr>
          <w:p w:rsidR="007D5F2F" w:rsidRPr="00DE25C0" w:rsidRDefault="007D5F2F" w:rsidP="007D5F2F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DE25C0">
              <w:rPr>
                <w:rFonts w:cstheme="minorHAnsi"/>
                <w:b/>
                <w:sz w:val="24"/>
                <w:u w:val="single"/>
              </w:rPr>
              <w:lastRenderedPageBreak/>
              <w:t>Phonics</w:t>
            </w:r>
          </w:p>
          <w:p w:rsidR="00DB5092" w:rsidRPr="00923682" w:rsidRDefault="00DB5092" w:rsidP="007D5F2F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DB5092" w:rsidRPr="00923682" w:rsidRDefault="00DE25C0" w:rsidP="00DB5092">
            <w:pPr>
              <w:jc w:val="center"/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Remember to watch </w:t>
            </w:r>
            <w:r w:rsidR="00DB5092" w:rsidRPr="00923682">
              <w:rPr>
                <w:rFonts w:cstheme="minorHAnsi"/>
                <w:szCs w:val="20"/>
                <w:shd w:val="clear" w:color="auto" w:fill="FFFFFF"/>
              </w:rPr>
              <w:t>phonics everyday by clicking    </w:t>
            </w:r>
            <w:hyperlink r:id="rId6" w:tgtFrame="_blank" w:history="1">
              <w:r w:rsidR="00DB5092" w:rsidRPr="00923682">
                <w:rPr>
                  <w:rStyle w:val="Hyperlink"/>
                  <w:rFonts w:cstheme="minorHAnsi"/>
                  <w:color w:val="auto"/>
                  <w:szCs w:val="20"/>
                  <w:u w:val="none"/>
                  <w:shd w:val="clear" w:color="auto" w:fill="FFFFFF"/>
                </w:rPr>
                <w:t>here</w:t>
              </w:r>
            </w:hyperlink>
            <w:r w:rsidR="00DB5092" w:rsidRPr="00923682">
              <w:rPr>
                <w:rFonts w:cstheme="minorHAnsi"/>
                <w:szCs w:val="20"/>
                <w:shd w:val="clear" w:color="auto" w:fill="FFFFFF"/>
              </w:rPr>
              <w:t>.  We have been very pleased with the work we have seen so far. *If you are confident with the sounds that you have been practicing and you can say, read and write them correctly.  Try the 'Special friends' videos for an extra challenge.</w:t>
            </w:r>
            <w:r w:rsidR="00DB5092" w:rsidRPr="00923682">
              <w:rPr>
                <w:rFonts w:cstheme="minorHAnsi"/>
                <w:szCs w:val="20"/>
              </w:rPr>
              <w:br/>
            </w:r>
            <w:r w:rsidR="00DB5092" w:rsidRPr="00923682">
              <w:rPr>
                <w:rFonts w:cstheme="minorHAnsi"/>
                <w:szCs w:val="20"/>
                <w:shd w:val="clear" w:color="auto" w:fill="FFFFFF"/>
              </w:rPr>
              <w:t>9:30am or 12:30pm  - Set 1 (all reception and nursery) </w:t>
            </w:r>
            <w:r w:rsidR="00DB5092" w:rsidRPr="00923682">
              <w:rPr>
                <w:rFonts w:cstheme="minorHAnsi"/>
                <w:szCs w:val="20"/>
              </w:rPr>
              <w:br/>
            </w:r>
            <w:r w:rsidR="00DB5092" w:rsidRPr="00923682">
              <w:rPr>
                <w:rFonts w:cstheme="minorHAnsi"/>
                <w:szCs w:val="20"/>
                <w:shd w:val="clear" w:color="auto" w:fill="FFFFFF"/>
              </w:rPr>
              <w:t>10am or 1pm - Set 2 (most reception) </w:t>
            </w:r>
          </w:p>
          <w:p w:rsidR="00DB5092" w:rsidRPr="00923682" w:rsidRDefault="00DB5092" w:rsidP="00DB5092">
            <w:pPr>
              <w:jc w:val="center"/>
              <w:rPr>
                <w:rFonts w:cstheme="minorHAnsi"/>
                <w:color w:val="33A27F"/>
                <w:sz w:val="36"/>
                <w:szCs w:val="36"/>
                <w:shd w:val="clear" w:color="auto" w:fill="FFFFFF"/>
              </w:rPr>
            </w:pPr>
            <w:r w:rsidRPr="00923682">
              <w:rPr>
                <w:rFonts w:cstheme="minorHAnsi"/>
                <w:szCs w:val="20"/>
              </w:rPr>
              <w:br/>
            </w:r>
            <w:r w:rsidRPr="00923682">
              <w:rPr>
                <w:rFonts w:cstheme="minorHAnsi"/>
                <w:szCs w:val="20"/>
                <w:shd w:val="clear" w:color="auto" w:fill="FFFFFF"/>
              </w:rPr>
              <w:t xml:space="preserve">*we would like those of you who were with Miss Asquith for phonics to also start to watch the word time  and red word videos which are on the Ruth </w:t>
            </w:r>
            <w:proofErr w:type="spellStart"/>
            <w:r w:rsidRPr="00923682">
              <w:rPr>
                <w:rFonts w:cstheme="minorHAnsi"/>
                <w:szCs w:val="20"/>
                <w:shd w:val="clear" w:color="auto" w:fill="FFFFFF"/>
              </w:rPr>
              <w:t>Miskin</w:t>
            </w:r>
            <w:proofErr w:type="spellEnd"/>
            <w:r w:rsidRPr="00923682">
              <w:rPr>
                <w:rFonts w:cstheme="minorHAnsi"/>
                <w:szCs w:val="20"/>
                <w:shd w:val="clear" w:color="auto" w:fill="FFFFFF"/>
              </w:rPr>
              <w:t xml:space="preserve"> </w:t>
            </w:r>
            <w:proofErr w:type="spellStart"/>
            <w:r w:rsidRPr="00923682">
              <w:rPr>
                <w:rFonts w:cstheme="minorHAnsi"/>
                <w:szCs w:val="20"/>
                <w:shd w:val="clear" w:color="auto" w:fill="FFFFFF"/>
              </w:rPr>
              <w:t>youtube</w:t>
            </w:r>
            <w:proofErr w:type="spellEnd"/>
            <w:r w:rsidR="00DE25C0">
              <w:rPr>
                <w:rFonts w:cstheme="minorHAnsi"/>
                <w:szCs w:val="20"/>
                <w:shd w:val="clear" w:color="auto" w:fill="FFFFFF"/>
              </w:rPr>
              <w:t xml:space="preserve"> channel daily.    IF you </w:t>
            </w:r>
            <w:proofErr w:type="gramStart"/>
            <w:r w:rsidR="00DE25C0">
              <w:rPr>
                <w:rFonts w:cstheme="minorHAnsi"/>
                <w:szCs w:val="20"/>
                <w:shd w:val="clear" w:color="auto" w:fill="FFFFFF"/>
              </w:rPr>
              <w:t>think</w:t>
            </w:r>
            <w:proofErr w:type="gramEnd"/>
            <w:r w:rsidR="00DE25C0">
              <w:rPr>
                <w:rFonts w:cstheme="minorHAnsi"/>
                <w:szCs w:val="20"/>
                <w:shd w:val="clear" w:color="auto" w:fill="FFFFFF"/>
              </w:rPr>
              <w:t xml:space="preserve"> </w:t>
            </w:r>
            <w:r w:rsidRPr="00923682">
              <w:rPr>
                <w:rFonts w:cstheme="minorHAnsi"/>
                <w:szCs w:val="20"/>
                <w:shd w:val="clear" w:color="auto" w:fill="FFFFFF"/>
              </w:rPr>
              <w:t xml:space="preserve">you can challenge </w:t>
            </w:r>
            <w:r w:rsidR="00DE25C0">
              <w:rPr>
                <w:rFonts w:cstheme="minorHAnsi"/>
                <w:szCs w:val="20"/>
                <w:shd w:val="clear" w:color="auto" w:fill="FFFFFF"/>
              </w:rPr>
              <w:t>yourself then give the </w:t>
            </w:r>
            <w:r w:rsidRPr="00923682">
              <w:rPr>
                <w:rFonts w:cstheme="minorHAnsi"/>
                <w:szCs w:val="20"/>
                <w:shd w:val="clear" w:color="auto" w:fill="FFFFFF"/>
              </w:rPr>
              <w:t>'Hold a sentence' video and activities a try</w:t>
            </w:r>
            <w:r w:rsidRPr="00923682">
              <w:rPr>
                <w:rFonts w:cstheme="minorHAnsi"/>
                <w:color w:val="33A27F"/>
                <w:sz w:val="36"/>
                <w:szCs w:val="36"/>
                <w:shd w:val="clear" w:color="auto" w:fill="FFFFFF"/>
              </w:rPr>
              <w:t>.</w:t>
            </w:r>
          </w:p>
          <w:p w:rsidR="00DB5092" w:rsidRPr="00923682" w:rsidRDefault="00DB5092" w:rsidP="007D5F2F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725" w:type="dxa"/>
          </w:tcPr>
          <w:p w:rsidR="007B1359" w:rsidRPr="00DE25C0" w:rsidRDefault="007D5F2F" w:rsidP="00DE25C0">
            <w:pPr>
              <w:pStyle w:val="Heading2"/>
              <w:spacing w:before="0" w:after="225" w:line="312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color w:val="auto"/>
                <w:sz w:val="24"/>
                <w:u w:val="single"/>
              </w:rPr>
            </w:pPr>
            <w:r w:rsidRPr="00DE25C0">
              <w:rPr>
                <w:rFonts w:asciiTheme="minorHAnsi" w:hAnsiTheme="minorHAnsi" w:cstheme="minorHAnsi"/>
                <w:color w:val="auto"/>
                <w:sz w:val="24"/>
                <w:u w:val="single"/>
              </w:rPr>
              <w:t>Other</w:t>
            </w:r>
          </w:p>
          <w:p w:rsidR="007B1359" w:rsidRPr="00923682" w:rsidRDefault="00DD0FC8" w:rsidP="00DE25C0">
            <w:pPr>
              <w:pStyle w:val="Heading2"/>
              <w:spacing w:before="0" w:after="225" w:line="312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DE25C0">
              <w:rPr>
                <w:rFonts w:asciiTheme="minorHAnsi" w:hAnsiTheme="minorHAnsi" w:cstheme="minorHAnsi"/>
                <w:color w:val="auto"/>
                <w:sz w:val="22"/>
                <w:u w:val="single"/>
              </w:rPr>
              <w:t>Chorley Cakes</w:t>
            </w:r>
          </w:p>
          <w:p w:rsidR="00DD0FC8" w:rsidRPr="00923682" w:rsidRDefault="00DD0FC8" w:rsidP="00DD0FC8">
            <w:pPr>
              <w:rPr>
                <w:rFonts w:cstheme="minorHAnsi"/>
              </w:rPr>
            </w:pPr>
            <w:r w:rsidRPr="00923682">
              <w:rPr>
                <w:rFonts w:cstheme="minorHAnsi"/>
              </w:rPr>
              <w:t>Ingredients:</w:t>
            </w:r>
          </w:p>
          <w:p w:rsidR="00DD0FC8" w:rsidRPr="00923682" w:rsidRDefault="00DD0FC8" w:rsidP="00DD0FC8">
            <w:pPr>
              <w:rPr>
                <w:rFonts w:cstheme="minorHAnsi"/>
              </w:rPr>
            </w:pPr>
            <w:r w:rsidRPr="00923682">
              <w:rPr>
                <w:rFonts w:cstheme="minorHAnsi"/>
              </w:rPr>
              <w:t>Plain flour</w:t>
            </w:r>
          </w:p>
          <w:p w:rsidR="00DD0FC8" w:rsidRPr="00923682" w:rsidRDefault="00DD0FC8" w:rsidP="00DD0FC8">
            <w:pPr>
              <w:rPr>
                <w:rFonts w:cstheme="minorHAnsi"/>
              </w:rPr>
            </w:pPr>
            <w:r w:rsidRPr="00923682">
              <w:rPr>
                <w:rFonts w:cstheme="minorHAnsi"/>
              </w:rPr>
              <w:t>Butter</w:t>
            </w:r>
          </w:p>
          <w:p w:rsidR="00DD0FC8" w:rsidRPr="00923682" w:rsidRDefault="00DD0FC8" w:rsidP="00DD0FC8">
            <w:pPr>
              <w:rPr>
                <w:rFonts w:cstheme="minorHAnsi"/>
              </w:rPr>
            </w:pPr>
            <w:r w:rsidRPr="00923682">
              <w:rPr>
                <w:rFonts w:cstheme="minorHAnsi"/>
              </w:rPr>
              <w:t>Cinnamon</w:t>
            </w:r>
          </w:p>
          <w:p w:rsidR="00DD0FC8" w:rsidRPr="00923682" w:rsidRDefault="00DD0FC8" w:rsidP="0008434B">
            <w:pPr>
              <w:rPr>
                <w:rFonts w:cstheme="minorHAnsi"/>
              </w:rPr>
            </w:pPr>
            <w:r w:rsidRPr="00923682">
              <w:rPr>
                <w:rFonts w:cstheme="minorHAnsi"/>
              </w:rPr>
              <w:t>Water</w:t>
            </w:r>
          </w:p>
          <w:p w:rsidR="00DE25C0" w:rsidRDefault="00DE25C0" w:rsidP="00DD0FC8">
            <w:pPr>
              <w:rPr>
                <w:rFonts w:cstheme="minorHAnsi"/>
              </w:rPr>
            </w:pPr>
            <w:r>
              <w:rPr>
                <w:rFonts w:cstheme="minorHAnsi"/>
              </w:rPr>
              <w:t>Currants</w:t>
            </w:r>
          </w:p>
          <w:p w:rsidR="00DD0FC8" w:rsidRPr="00923682" w:rsidRDefault="00DE25C0" w:rsidP="00DD0F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 the link provided to learn how to make them. </w:t>
            </w:r>
          </w:p>
          <w:p w:rsidR="00DD0FC8" w:rsidRPr="00923682" w:rsidRDefault="00DD0FC8" w:rsidP="0008434B">
            <w:pPr>
              <w:rPr>
                <w:rFonts w:cstheme="minorHAnsi"/>
              </w:rPr>
            </w:pPr>
          </w:p>
          <w:p w:rsidR="00D8693E" w:rsidRPr="00923682" w:rsidRDefault="00D8693E" w:rsidP="00DE25C0">
            <w:pPr>
              <w:pStyle w:val="recipe-methodlist-item-tex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A3A3A"/>
                <w:sz w:val="16"/>
                <w:szCs w:val="16"/>
              </w:rPr>
            </w:pPr>
          </w:p>
          <w:p w:rsidR="00DB5092" w:rsidRPr="00923682" w:rsidRDefault="00DB5092" w:rsidP="00DB5092">
            <w:pPr>
              <w:rPr>
                <w:rFonts w:cstheme="minorHAnsi"/>
              </w:rPr>
            </w:pPr>
          </w:p>
          <w:p w:rsidR="00DB5092" w:rsidRPr="00EA7DA0" w:rsidRDefault="00DB5092" w:rsidP="00EA7DA0">
            <w:pPr>
              <w:jc w:val="center"/>
              <w:rPr>
                <w:rFonts w:cstheme="minorHAnsi"/>
                <w:b/>
              </w:rPr>
            </w:pPr>
            <w:r w:rsidRPr="00EA7DA0">
              <w:rPr>
                <w:rFonts w:cstheme="minorHAnsi"/>
                <w:b/>
              </w:rPr>
              <w:t>Relaxation and reflection</w:t>
            </w:r>
          </w:p>
          <w:p w:rsidR="00DB5092" w:rsidRPr="00EA7DA0" w:rsidRDefault="00DB5092" w:rsidP="00EA7DA0">
            <w:pPr>
              <w:jc w:val="center"/>
              <w:rPr>
                <w:rFonts w:cstheme="minorHAnsi"/>
                <w:b/>
              </w:rPr>
            </w:pPr>
          </w:p>
          <w:p w:rsidR="00DB5092" w:rsidRPr="00EA7DA0" w:rsidRDefault="00DB5092" w:rsidP="00EA7DA0">
            <w:pPr>
              <w:jc w:val="center"/>
              <w:rPr>
                <w:rFonts w:cstheme="minorHAnsi"/>
                <w:b/>
              </w:rPr>
            </w:pPr>
            <w:r w:rsidRPr="00EA7DA0">
              <w:rPr>
                <w:rFonts w:cstheme="minorHAnsi"/>
                <w:b/>
              </w:rPr>
              <w:t>Yoga</w:t>
            </w:r>
          </w:p>
          <w:p w:rsidR="00DB5092" w:rsidRPr="00EA7DA0" w:rsidRDefault="00DB5092" w:rsidP="00EA7DA0">
            <w:pPr>
              <w:jc w:val="center"/>
              <w:rPr>
                <w:rFonts w:cstheme="minorHAnsi"/>
                <w:b/>
              </w:rPr>
            </w:pPr>
          </w:p>
          <w:p w:rsidR="00DB5092" w:rsidRPr="00EA7DA0" w:rsidRDefault="00DB5092" w:rsidP="00EA7DA0">
            <w:pPr>
              <w:pStyle w:val="recipe-methodlist-item-text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A3A3A"/>
                <w:sz w:val="22"/>
                <w:szCs w:val="22"/>
              </w:rPr>
            </w:pPr>
            <w:r w:rsidRPr="00EA7DA0">
              <w:rPr>
                <w:rFonts w:asciiTheme="minorHAnsi" w:hAnsiTheme="minorHAnsi" w:cstheme="minorHAnsi"/>
                <w:b/>
                <w:color w:val="3A3A3A"/>
                <w:sz w:val="22"/>
                <w:szCs w:val="22"/>
              </w:rPr>
              <w:t>Dancing</w:t>
            </w:r>
          </w:p>
          <w:p w:rsidR="00DB5092" w:rsidRPr="00923682" w:rsidRDefault="00DB5092" w:rsidP="00DB5092">
            <w:pPr>
              <w:pStyle w:val="recipe-methodlist-item-text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color w:val="3A3A3A"/>
                <w:sz w:val="20"/>
                <w:szCs w:val="16"/>
              </w:rPr>
            </w:pPr>
          </w:p>
          <w:p w:rsidR="00DB5092" w:rsidRPr="00EA7DA0" w:rsidRDefault="00EA7DA0" w:rsidP="00EA7DA0">
            <w:pPr>
              <w:pStyle w:val="recipe-methodlist-item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</w:rPr>
            </w:pPr>
            <w:r w:rsidRPr="00EA7DA0">
              <w:rPr>
                <w:rFonts w:asciiTheme="minorHAnsi" w:hAnsiTheme="minorHAnsi" w:cstheme="minorHAnsi"/>
                <w:sz w:val="22"/>
              </w:rPr>
              <w:t>Links provided</w:t>
            </w:r>
          </w:p>
          <w:p w:rsidR="00DB5092" w:rsidRPr="00923682" w:rsidRDefault="00DB5092" w:rsidP="00DB5092">
            <w:pPr>
              <w:pStyle w:val="recipe-methodlist-item-tex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DB5092" w:rsidRPr="00923682" w:rsidRDefault="00DB5092" w:rsidP="00DB5092">
            <w:pPr>
              <w:pStyle w:val="recipe-methodlist-item-tex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DB5092" w:rsidRPr="00923682" w:rsidRDefault="00DB5092" w:rsidP="00DB5092">
            <w:pPr>
              <w:pStyle w:val="recipe-methodlist-item-text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color w:val="3A3A3A"/>
                <w:sz w:val="20"/>
                <w:szCs w:val="16"/>
              </w:rPr>
            </w:pPr>
          </w:p>
          <w:p w:rsidR="00DB5092" w:rsidRPr="00923682" w:rsidRDefault="00DB5092" w:rsidP="00DB5092">
            <w:pPr>
              <w:pStyle w:val="recipe-methodlist-item-tex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D3D3D"/>
                <w:sz w:val="22"/>
                <w:szCs w:val="27"/>
                <w:shd w:val="clear" w:color="auto" w:fill="FFFFFF"/>
              </w:rPr>
            </w:pPr>
            <w:r w:rsidRPr="00923682">
              <w:rPr>
                <w:rFonts w:asciiTheme="minorHAnsi" w:hAnsiTheme="minorHAnsi" w:cstheme="minorHAnsi"/>
                <w:b/>
                <w:color w:val="3D3D3D"/>
                <w:sz w:val="22"/>
                <w:szCs w:val="27"/>
                <w:shd w:val="clear" w:color="auto" w:fill="FFFFFF"/>
              </w:rPr>
              <w:t>Crafts</w:t>
            </w:r>
          </w:p>
          <w:p w:rsidR="007D5F2F" w:rsidRPr="00EA7DA0" w:rsidRDefault="00DB5092" w:rsidP="00EA7DA0">
            <w:pPr>
              <w:pStyle w:val="recipe-methodlist-item-tex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D3D3D"/>
                <w:sz w:val="22"/>
                <w:szCs w:val="27"/>
                <w:shd w:val="clear" w:color="auto" w:fill="FFFFFF"/>
              </w:rPr>
            </w:pPr>
            <w:r w:rsidRPr="00923682">
              <w:rPr>
                <w:rFonts w:asciiTheme="minorHAnsi" w:hAnsiTheme="minorHAnsi" w:cstheme="minorHAnsi"/>
                <w:color w:val="3D3D3D"/>
                <w:sz w:val="22"/>
                <w:szCs w:val="27"/>
                <w:shd w:val="clear" w:color="auto" w:fill="FFFFFF"/>
              </w:rPr>
              <w:lastRenderedPageBreak/>
              <w:t>Can you make the characters form the story as puppets? See what I made. I used toilet rolls but you can use pegs or card to get them to stand. You</w:t>
            </w:r>
            <w:r w:rsidR="00EA7DA0">
              <w:rPr>
                <w:rFonts w:asciiTheme="minorHAnsi" w:hAnsiTheme="minorHAnsi" w:cstheme="minorHAnsi"/>
                <w:color w:val="3D3D3D"/>
                <w:sz w:val="22"/>
                <w:szCs w:val="27"/>
                <w:shd w:val="clear" w:color="auto" w:fill="FFFFFF"/>
              </w:rPr>
              <w:t xml:space="preserve"> could even put them on sticks.</w:t>
            </w:r>
          </w:p>
          <w:p w:rsidR="00CC1889" w:rsidRPr="00EA7DA0" w:rsidRDefault="00EA7DA0" w:rsidP="00EA7DA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bookmarkStart w:id="0" w:name="_GoBack"/>
            <w:r w:rsidRPr="00EA7DA0">
              <w:rPr>
                <w:rFonts w:cstheme="minorHAnsi"/>
              </w:rPr>
              <w:t>Images provided</w:t>
            </w:r>
            <w:bookmarkEnd w:id="0"/>
          </w:p>
        </w:tc>
      </w:tr>
    </w:tbl>
    <w:p w:rsidR="007B0B34" w:rsidRDefault="007B0B34"/>
    <w:sectPr w:rsidR="007B0B34" w:rsidSect="007D5F2F">
      <w:pgSz w:w="16838" w:h="11906" w:orient="landscape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593"/>
    <w:multiLevelType w:val="multilevel"/>
    <w:tmpl w:val="936A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6737A"/>
    <w:multiLevelType w:val="multilevel"/>
    <w:tmpl w:val="A10A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B149F5"/>
    <w:multiLevelType w:val="multilevel"/>
    <w:tmpl w:val="251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D5773"/>
    <w:multiLevelType w:val="multilevel"/>
    <w:tmpl w:val="306A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353C9"/>
    <w:multiLevelType w:val="multilevel"/>
    <w:tmpl w:val="F8DC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66A7D"/>
    <w:multiLevelType w:val="multilevel"/>
    <w:tmpl w:val="0F6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948BA"/>
    <w:multiLevelType w:val="hybridMultilevel"/>
    <w:tmpl w:val="14A6A9F2"/>
    <w:lvl w:ilvl="0" w:tplc="361E7B1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B4BE5"/>
    <w:multiLevelType w:val="multilevel"/>
    <w:tmpl w:val="8A3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FE4890"/>
    <w:multiLevelType w:val="multilevel"/>
    <w:tmpl w:val="0684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95B35"/>
    <w:multiLevelType w:val="multilevel"/>
    <w:tmpl w:val="74DE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2F"/>
    <w:rsid w:val="0008434B"/>
    <w:rsid w:val="002063D6"/>
    <w:rsid w:val="0032598F"/>
    <w:rsid w:val="00534A18"/>
    <w:rsid w:val="00781AC4"/>
    <w:rsid w:val="007B0B34"/>
    <w:rsid w:val="007B1359"/>
    <w:rsid w:val="007D5F2F"/>
    <w:rsid w:val="00861360"/>
    <w:rsid w:val="00923682"/>
    <w:rsid w:val="00A04B23"/>
    <w:rsid w:val="00A42F89"/>
    <w:rsid w:val="00BA5751"/>
    <w:rsid w:val="00BC3584"/>
    <w:rsid w:val="00CC1889"/>
    <w:rsid w:val="00CC2A64"/>
    <w:rsid w:val="00D8693E"/>
    <w:rsid w:val="00DB5092"/>
    <w:rsid w:val="00DD0FC8"/>
    <w:rsid w:val="00DE25C0"/>
    <w:rsid w:val="00E2450E"/>
    <w:rsid w:val="00EA7DA0"/>
    <w:rsid w:val="00F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3286"/>
  <w15:docId w15:val="{366F137B-3FBD-469D-9CB1-BB79D02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6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8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88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cipe-methodlist-item-text">
    <w:name w:val="recipe-method__list-item-text"/>
    <w:basedOn w:val="Normal"/>
    <w:rsid w:val="00D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large">
    <w:name w:val="textlarge"/>
    <w:basedOn w:val="Normal"/>
    <w:rsid w:val="00D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5" Type="http://schemas.openxmlformats.org/officeDocument/2006/relationships/hyperlink" Target="https://www.youtube.com/watch?v=Ml13o4CcM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CDowd</dc:creator>
  <cp:lastModifiedBy>RKendall</cp:lastModifiedBy>
  <cp:revision>2</cp:revision>
  <dcterms:created xsi:type="dcterms:W3CDTF">2020-07-05T14:03:00Z</dcterms:created>
  <dcterms:modified xsi:type="dcterms:W3CDTF">2020-07-05T14:03:00Z</dcterms:modified>
</cp:coreProperties>
</file>