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2BE2" w:rsidRPr="00A22BE2" w:rsidRDefault="00A22BE2" w:rsidP="00A22BE2">
      <w:pPr>
        <w:shd w:val="clear" w:color="auto" w:fill="FFFFFF"/>
        <w:spacing w:after="225" w:line="480" w:lineRule="atLeast"/>
        <w:outlineLvl w:val="3"/>
        <w:rPr>
          <w:rFonts w:ascii="Verdana" w:eastAsia="Times New Roman" w:hAnsi="Verdana" w:cs="Times New Roman"/>
          <w:b/>
          <w:bCs/>
          <w:color w:val="0C1F32"/>
          <w:sz w:val="35"/>
          <w:szCs w:val="35"/>
          <w:lang w:eastAsia="en-GB"/>
        </w:rPr>
      </w:pPr>
      <w:r>
        <w:rPr>
          <w:rFonts w:ascii="Verdana" w:eastAsia="Times New Roman" w:hAnsi="Verdana" w:cs="Times New Roman"/>
          <w:b/>
          <w:bCs/>
          <w:color w:val="0C1F32"/>
          <w:sz w:val="35"/>
          <w:szCs w:val="35"/>
          <w:lang w:eastAsia="en-GB"/>
        </w:rPr>
        <w:t>Outdoor maths game Friday</w:t>
      </w:r>
      <w:bookmarkStart w:id="0" w:name="_GoBack"/>
      <w:bookmarkEnd w:id="0"/>
      <w:r w:rsidRPr="00A22BE2">
        <w:rPr>
          <w:rFonts w:ascii="Verdana" w:eastAsia="Times New Roman" w:hAnsi="Verdana" w:cs="Times New Roman"/>
          <w:b/>
          <w:bCs/>
          <w:color w:val="0C1F32"/>
          <w:sz w:val="35"/>
          <w:szCs w:val="35"/>
          <w:lang w:eastAsia="en-GB"/>
        </w:rPr>
        <w:t>: Life Size Board Games</w:t>
      </w:r>
    </w:p>
    <w:p w:rsidR="00A22BE2" w:rsidRPr="00A22BE2" w:rsidRDefault="00A22BE2" w:rsidP="00A22BE2">
      <w:pPr>
        <w:shd w:val="clear" w:color="auto" w:fill="FFFFFF"/>
        <w:spacing w:after="225" w:line="510" w:lineRule="atLeast"/>
        <w:rPr>
          <w:rFonts w:ascii="Verdana" w:eastAsia="Times New Roman" w:hAnsi="Verdana" w:cs="Times New Roman"/>
          <w:color w:val="0C1F32"/>
          <w:sz w:val="30"/>
          <w:szCs w:val="30"/>
          <w:lang w:eastAsia="en-GB"/>
        </w:rPr>
      </w:pPr>
      <w:r w:rsidRPr="00A22BE2">
        <w:rPr>
          <w:rFonts w:ascii="Verdana" w:eastAsia="Times New Roman" w:hAnsi="Verdana" w:cs="Times New Roman"/>
          <w:color w:val="0C1F32"/>
          <w:sz w:val="30"/>
          <w:szCs w:val="30"/>
          <w:lang w:eastAsia="en-GB"/>
        </w:rPr>
        <w:t>Board games are a fun way to spend time with the family, but have you ever thought about actually becoming part of the board game? </w:t>
      </w:r>
    </w:p>
    <w:p w:rsidR="00A22BE2" w:rsidRPr="00A22BE2" w:rsidRDefault="00A22BE2" w:rsidP="00A22BE2">
      <w:pPr>
        <w:shd w:val="clear" w:color="auto" w:fill="FFFFFF"/>
        <w:spacing w:after="225" w:line="510" w:lineRule="atLeast"/>
        <w:rPr>
          <w:rFonts w:ascii="Verdana" w:eastAsia="Times New Roman" w:hAnsi="Verdana" w:cs="Times New Roman"/>
          <w:color w:val="0C1F32"/>
          <w:sz w:val="30"/>
          <w:szCs w:val="30"/>
          <w:lang w:eastAsia="en-GB"/>
        </w:rPr>
      </w:pPr>
      <w:r w:rsidRPr="00A22BE2">
        <w:rPr>
          <w:rFonts w:ascii="Verdana" w:eastAsia="Times New Roman" w:hAnsi="Verdana" w:cs="Times New Roman"/>
          <w:color w:val="0C1F32"/>
          <w:sz w:val="30"/>
          <w:szCs w:val="30"/>
          <w:lang w:eastAsia="en-GB"/>
        </w:rPr>
        <w:t>To help your child learn maths outside, you can easily make a life size board game and become the characters in the game.</w:t>
      </w:r>
    </w:p>
    <w:p w:rsidR="00A22BE2" w:rsidRPr="00A22BE2" w:rsidRDefault="00A22BE2" w:rsidP="00A22BE2">
      <w:pPr>
        <w:shd w:val="clear" w:color="auto" w:fill="FFFFFF"/>
        <w:spacing w:after="225" w:line="510" w:lineRule="atLeast"/>
        <w:rPr>
          <w:rFonts w:ascii="Verdana" w:eastAsia="Times New Roman" w:hAnsi="Verdana" w:cs="Times New Roman"/>
          <w:color w:val="0C1F32"/>
          <w:sz w:val="30"/>
          <w:szCs w:val="30"/>
          <w:lang w:eastAsia="en-GB"/>
        </w:rPr>
      </w:pPr>
      <w:r w:rsidRPr="00A22BE2">
        <w:rPr>
          <w:rFonts w:ascii="Verdana" w:eastAsia="Times New Roman" w:hAnsi="Verdana" w:cs="Times New Roman"/>
          <w:b/>
          <w:bCs/>
          <w:color w:val="0C1F32"/>
          <w:sz w:val="33"/>
          <w:szCs w:val="33"/>
          <w:lang w:eastAsia="en-GB"/>
        </w:rPr>
        <w:t>What you need to play:</w:t>
      </w:r>
    </w:p>
    <w:p w:rsidR="00A22BE2" w:rsidRPr="00A22BE2" w:rsidRDefault="00A22BE2" w:rsidP="00A22BE2">
      <w:pPr>
        <w:numPr>
          <w:ilvl w:val="0"/>
          <w:numId w:val="5"/>
        </w:numPr>
        <w:shd w:val="clear" w:color="auto" w:fill="F1F8F7"/>
        <w:spacing w:before="100" w:beforeAutospacing="1" w:after="75" w:line="450" w:lineRule="atLeast"/>
        <w:rPr>
          <w:rFonts w:ascii="Verdana" w:eastAsia="Times New Roman" w:hAnsi="Verdana" w:cs="Times New Roman"/>
          <w:color w:val="0C1F32"/>
          <w:sz w:val="30"/>
          <w:szCs w:val="30"/>
          <w:lang w:eastAsia="en-GB"/>
        </w:rPr>
      </w:pPr>
      <w:r w:rsidRPr="00A22BE2">
        <w:rPr>
          <w:rFonts w:ascii="Verdana" w:eastAsia="Times New Roman" w:hAnsi="Verdana" w:cs="Times New Roman"/>
          <w:color w:val="0C1F32"/>
          <w:sz w:val="30"/>
          <w:szCs w:val="30"/>
          <w:lang w:eastAsia="en-GB"/>
        </w:rPr>
        <w:t>Paper plates (or even just sheets of paper will do)</w:t>
      </w:r>
    </w:p>
    <w:p w:rsidR="00A22BE2" w:rsidRPr="00A22BE2" w:rsidRDefault="00A22BE2" w:rsidP="00A22BE2">
      <w:pPr>
        <w:numPr>
          <w:ilvl w:val="0"/>
          <w:numId w:val="5"/>
        </w:numPr>
        <w:shd w:val="clear" w:color="auto" w:fill="F1F8F7"/>
        <w:spacing w:before="100" w:beforeAutospacing="1" w:after="75" w:line="450" w:lineRule="atLeast"/>
        <w:rPr>
          <w:rFonts w:ascii="Verdana" w:eastAsia="Times New Roman" w:hAnsi="Verdana" w:cs="Times New Roman"/>
          <w:color w:val="0C1F32"/>
          <w:sz w:val="30"/>
          <w:szCs w:val="30"/>
          <w:lang w:eastAsia="en-GB"/>
        </w:rPr>
      </w:pPr>
      <w:r w:rsidRPr="00A22BE2">
        <w:rPr>
          <w:rFonts w:ascii="Verdana" w:eastAsia="Times New Roman" w:hAnsi="Verdana" w:cs="Times New Roman"/>
          <w:color w:val="0C1F32"/>
          <w:sz w:val="30"/>
          <w:szCs w:val="30"/>
          <w:lang w:eastAsia="en-GB"/>
        </w:rPr>
        <w:t>A large dice (or a cube shaped box which can be made into a dice)</w:t>
      </w:r>
    </w:p>
    <w:p w:rsidR="00A22BE2" w:rsidRPr="00A22BE2" w:rsidRDefault="00A22BE2" w:rsidP="00A22BE2">
      <w:pPr>
        <w:numPr>
          <w:ilvl w:val="0"/>
          <w:numId w:val="5"/>
        </w:numPr>
        <w:shd w:val="clear" w:color="auto" w:fill="F1F8F7"/>
        <w:spacing w:before="100" w:beforeAutospacing="1" w:after="75" w:line="450" w:lineRule="atLeast"/>
        <w:rPr>
          <w:rFonts w:ascii="Verdana" w:eastAsia="Times New Roman" w:hAnsi="Verdana" w:cs="Times New Roman"/>
          <w:color w:val="0C1F32"/>
          <w:sz w:val="30"/>
          <w:szCs w:val="30"/>
          <w:lang w:eastAsia="en-GB"/>
        </w:rPr>
      </w:pPr>
      <w:r w:rsidRPr="00A22BE2">
        <w:rPr>
          <w:rFonts w:ascii="Verdana" w:eastAsia="Times New Roman" w:hAnsi="Verdana" w:cs="Times New Roman"/>
          <w:color w:val="0C1F32"/>
          <w:sz w:val="30"/>
          <w:szCs w:val="30"/>
          <w:lang w:eastAsia="en-GB"/>
        </w:rPr>
        <w:t>A dose of creativity!</w:t>
      </w:r>
    </w:p>
    <w:p w:rsidR="00A22BE2" w:rsidRPr="00A22BE2" w:rsidRDefault="00A22BE2" w:rsidP="00A22BE2">
      <w:pPr>
        <w:shd w:val="clear" w:color="auto" w:fill="FFFFFF"/>
        <w:spacing w:after="225" w:line="510" w:lineRule="atLeast"/>
        <w:rPr>
          <w:rFonts w:ascii="Verdana" w:eastAsia="Times New Roman" w:hAnsi="Verdana" w:cs="Times New Roman"/>
          <w:color w:val="0C1F32"/>
          <w:sz w:val="30"/>
          <w:szCs w:val="30"/>
          <w:lang w:eastAsia="en-GB"/>
        </w:rPr>
      </w:pPr>
      <w:r w:rsidRPr="00A22BE2">
        <w:rPr>
          <w:rFonts w:ascii="Verdana" w:eastAsia="Times New Roman" w:hAnsi="Verdana" w:cs="Times New Roman"/>
          <w:b/>
          <w:bCs/>
          <w:color w:val="0C1F32"/>
          <w:sz w:val="33"/>
          <w:szCs w:val="33"/>
          <w:lang w:eastAsia="en-GB"/>
        </w:rPr>
        <w:t>How to play: </w:t>
      </w:r>
    </w:p>
    <w:p w:rsidR="00A22BE2" w:rsidRPr="00A22BE2" w:rsidRDefault="00A22BE2" w:rsidP="00A22BE2">
      <w:pPr>
        <w:shd w:val="clear" w:color="auto" w:fill="FFFFFF"/>
        <w:spacing w:after="225" w:line="510" w:lineRule="atLeast"/>
        <w:rPr>
          <w:rFonts w:ascii="Verdana" w:eastAsia="Times New Roman" w:hAnsi="Verdana" w:cs="Times New Roman"/>
          <w:color w:val="0C1F32"/>
          <w:sz w:val="30"/>
          <w:szCs w:val="30"/>
          <w:lang w:eastAsia="en-GB"/>
        </w:rPr>
      </w:pPr>
      <w:r w:rsidRPr="00A22BE2">
        <w:rPr>
          <w:rFonts w:ascii="Verdana" w:eastAsia="Times New Roman" w:hAnsi="Verdana" w:cs="Times New Roman"/>
          <w:i/>
          <w:iCs/>
          <w:color w:val="0C1F32"/>
          <w:sz w:val="30"/>
          <w:szCs w:val="30"/>
          <w:lang w:eastAsia="en-GB"/>
        </w:rPr>
        <w:t>Step 1: </w:t>
      </w:r>
      <w:r w:rsidRPr="00A22BE2">
        <w:rPr>
          <w:rFonts w:ascii="Verdana" w:eastAsia="Times New Roman" w:hAnsi="Verdana" w:cs="Times New Roman"/>
          <w:color w:val="0C1F32"/>
          <w:sz w:val="30"/>
          <w:szCs w:val="30"/>
          <w:lang w:eastAsia="en-GB"/>
        </w:rPr>
        <w:t>Use paper plates as an easy way to make the board game squares, and if you don’t have access to a large dice, a cube shaped box can be made into one instead. </w:t>
      </w:r>
    </w:p>
    <w:p w:rsidR="00A22BE2" w:rsidRPr="00A22BE2" w:rsidRDefault="00A22BE2" w:rsidP="00A22BE2">
      <w:pPr>
        <w:shd w:val="clear" w:color="auto" w:fill="FFFFFF"/>
        <w:spacing w:after="225" w:line="510" w:lineRule="atLeast"/>
        <w:rPr>
          <w:rFonts w:ascii="Verdana" w:eastAsia="Times New Roman" w:hAnsi="Verdana" w:cs="Times New Roman"/>
          <w:color w:val="0C1F32"/>
          <w:sz w:val="30"/>
          <w:szCs w:val="30"/>
          <w:lang w:eastAsia="en-GB"/>
        </w:rPr>
      </w:pPr>
      <w:r w:rsidRPr="00A22BE2">
        <w:rPr>
          <w:rFonts w:ascii="Verdana" w:eastAsia="Times New Roman" w:hAnsi="Verdana" w:cs="Times New Roman"/>
          <w:i/>
          <w:iCs/>
          <w:color w:val="0C1F32"/>
          <w:sz w:val="30"/>
          <w:szCs w:val="30"/>
          <w:lang w:eastAsia="en-GB"/>
        </w:rPr>
        <w:t>Step 2: </w:t>
      </w:r>
      <w:r w:rsidRPr="00A22BE2">
        <w:rPr>
          <w:rFonts w:ascii="Verdana" w:eastAsia="Times New Roman" w:hAnsi="Verdana" w:cs="Times New Roman"/>
          <w:color w:val="0C1F32"/>
          <w:sz w:val="30"/>
          <w:szCs w:val="30"/>
          <w:lang w:eastAsia="en-GB"/>
        </w:rPr>
        <w:t>The board games you play can vary depending on the age of your child. With younger children, the plates can be numbered to encourage counting or learning their number bonds, whilst older kids could have times tables or other maths facts to answer as they go round the board. </w:t>
      </w:r>
    </w:p>
    <w:p w:rsidR="00F31964" w:rsidRPr="000B1716" w:rsidRDefault="00F31964" w:rsidP="000B1716">
      <w:pPr>
        <w:rPr>
          <w:rFonts w:ascii="Verdana" w:hAnsi="Verdana"/>
        </w:rPr>
      </w:pPr>
    </w:p>
    <w:sectPr w:rsidR="00F31964" w:rsidRPr="000B17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0E2115"/>
    <w:multiLevelType w:val="multilevel"/>
    <w:tmpl w:val="D1F64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B3CED"/>
    <w:multiLevelType w:val="multilevel"/>
    <w:tmpl w:val="25D4A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DD09FF"/>
    <w:multiLevelType w:val="multilevel"/>
    <w:tmpl w:val="62A85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5568D7"/>
    <w:multiLevelType w:val="multilevel"/>
    <w:tmpl w:val="89CE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DAD356E"/>
    <w:multiLevelType w:val="multilevel"/>
    <w:tmpl w:val="F31E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A9B"/>
    <w:rsid w:val="000B1716"/>
    <w:rsid w:val="0014222C"/>
    <w:rsid w:val="00425A9B"/>
    <w:rsid w:val="008751E7"/>
    <w:rsid w:val="00A22BE2"/>
    <w:rsid w:val="00F31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16"/>
  </w:style>
  <w:style w:type="paragraph" w:styleId="Heading4">
    <w:name w:val="heading 4"/>
    <w:basedOn w:val="Normal"/>
    <w:link w:val="Heading4Char"/>
    <w:uiPriority w:val="9"/>
    <w:qFormat/>
    <w:rsid w:val="00A22BE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2BE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22B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1716"/>
  </w:style>
  <w:style w:type="paragraph" w:styleId="Heading4">
    <w:name w:val="heading 4"/>
    <w:basedOn w:val="Normal"/>
    <w:link w:val="Heading4Char"/>
    <w:uiPriority w:val="9"/>
    <w:qFormat/>
    <w:rsid w:val="00A22BE2"/>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22BE2"/>
    <w:rPr>
      <w:rFonts w:ascii="Times New Roman" w:eastAsia="Times New Roman" w:hAnsi="Times New Roman" w:cs="Times New Roman"/>
      <w:b/>
      <w:bCs/>
      <w:sz w:val="24"/>
      <w:szCs w:val="24"/>
      <w:lang w:eastAsia="en-GB"/>
    </w:rPr>
  </w:style>
  <w:style w:type="paragraph" w:styleId="NormalWeb">
    <w:name w:val="Normal (Web)"/>
    <w:basedOn w:val="Normal"/>
    <w:uiPriority w:val="99"/>
    <w:semiHidden/>
    <w:unhideWhenUsed/>
    <w:rsid w:val="00A22BE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895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139</Words>
  <Characters>793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Reece Greenwood</dc:creator>
  <cp:lastModifiedBy>Reece Greenwood</cp:lastModifiedBy>
  <cp:revision>2</cp:revision>
  <dcterms:created xsi:type="dcterms:W3CDTF">2020-04-20T11:15:00Z</dcterms:created>
  <dcterms:modified xsi:type="dcterms:W3CDTF">2020-04-20T11:15:00Z</dcterms:modified>
</cp:coreProperties>
</file>