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B95B0E" w:rsidRPr="00F12746" w:rsidRDefault="00B95B0E" w:rsidP="00E766D3">
      <w:pPr>
        <w:shd w:val="clear" w:color="auto" w:fill="A8D08D" w:themeFill="accent6" w:themeFillTint="99"/>
        <w:spacing w:before="100" w:beforeAutospacing="1" w:after="150" w:line="240" w:lineRule="auto"/>
        <w:jc w:val="center"/>
        <w:rPr>
          <w:rFonts w:ascii="Franklin Gothic Demi Cond" w:eastAsia="Times New Roman" w:hAnsi="Franklin Gothic Demi Cond" w:cstheme="majorHAnsi"/>
          <w:color w:val="595959" w:themeColor="text1" w:themeTint="A6"/>
          <w:sz w:val="72"/>
          <w:szCs w:val="72"/>
          <w:lang w:eastAsia="en-GB"/>
        </w:rPr>
      </w:pPr>
      <w:r w:rsidRPr="00F12746">
        <w:rPr>
          <w:rFonts w:ascii="Franklin Gothic Demi Cond" w:eastAsia="Times New Roman" w:hAnsi="Franklin Gothic Demi Cond" w:cstheme="majorHAnsi"/>
          <w:color w:val="595959" w:themeColor="text1" w:themeTint="A6"/>
          <w:sz w:val="72"/>
          <w:szCs w:val="72"/>
          <w:lang w:eastAsia="en-GB"/>
        </w:rPr>
        <w:t>Run- Snow Patrol</w:t>
      </w:r>
    </w:p>
    <w:p w:rsidR="00B95B0E" w:rsidRPr="00B95B0E" w:rsidRDefault="006364FF" w:rsidP="00E766D3">
      <w:pPr>
        <w:shd w:val="clear" w:color="auto" w:fill="A8D08D" w:themeFill="accent6" w:themeFillTint="99"/>
        <w:spacing w:before="100" w:beforeAutospacing="1" w:after="150" w:line="240" w:lineRule="auto"/>
        <w:jc w:val="center"/>
        <w:rPr>
          <w:rFonts w:ascii="Franklin Gothic Demi Cond" w:eastAsia="Times New Roman" w:hAnsi="Franklin Gothic Demi Cond" w:cstheme="majorHAnsi"/>
          <w:color w:val="7B8C89"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95600" cy="2859177"/>
            <wp:effectExtent l="0" t="0" r="0" b="0"/>
            <wp:docPr id="2" name="Picture 2" descr="Run (Snow Patrol song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 (Snow Patrol song)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82" cy="286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How does the singer capture the listeners interest in the first line?</w:t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What do you think the word barely means in the line ‘and I can barely look at you’?</w:t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Where does the singer promise he will be, even when his voice can’t be heard?</w:t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What do you think the phrase ‘long goodbyes’ means?</w:t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Why do you think the singer nearly cries when saying goodbye?</w:t>
      </w:r>
    </w:p>
    <w:p w:rsidR="00B95B0E" w:rsidRPr="00B95B0E" w:rsidRDefault="00B95B0E" w:rsidP="00E766D3">
      <w:pPr>
        <w:numPr>
          <w:ilvl w:val="0"/>
          <w:numId w:val="1"/>
        </w:numPr>
        <w:shd w:val="clear" w:color="auto" w:fill="A8D08D" w:themeFill="accent6" w:themeFillTint="99"/>
        <w:spacing w:before="100" w:beforeAutospacing="1" w:after="150" w:line="240" w:lineRule="auto"/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</w:pPr>
      <w:r w:rsidRPr="00B95B0E">
        <w:rPr>
          <w:rFonts w:asciiTheme="majorHAnsi" w:eastAsia="Times New Roman" w:hAnsiTheme="majorHAnsi" w:cstheme="majorHAnsi"/>
          <w:color w:val="595959" w:themeColor="text1" w:themeTint="A6"/>
          <w:sz w:val="32"/>
          <w:szCs w:val="32"/>
          <w:lang w:eastAsia="en-GB"/>
        </w:rPr>
        <w:t>Who do you think the singer is talking to in this song? Why?</w:t>
      </w:r>
    </w:p>
    <w:p w:rsidR="006F23FA" w:rsidRDefault="006F23FA"/>
    <w:p w:rsidR="00F12746" w:rsidRDefault="00F12746"/>
    <w:p w:rsidR="00F12746" w:rsidRDefault="00F12746">
      <w:bookmarkStart w:id="0" w:name="_GoBack"/>
      <w:bookmarkEnd w:id="0"/>
    </w:p>
    <w:sectPr w:rsidR="00F12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05C1"/>
    <w:multiLevelType w:val="multilevel"/>
    <w:tmpl w:val="FF8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E"/>
    <w:rsid w:val="006364FF"/>
    <w:rsid w:val="006F23FA"/>
    <w:rsid w:val="00B95B0E"/>
    <w:rsid w:val="00E766D3"/>
    <w:rsid w:val="00F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D642"/>
  <w15:chartTrackingRefBased/>
  <w15:docId w15:val="{B2295D98-BE98-4E49-8DFF-ED33E2F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2020-05-07T10:35:00Z</dcterms:created>
  <dcterms:modified xsi:type="dcterms:W3CDTF">2020-05-07T10:56:00Z</dcterms:modified>
</cp:coreProperties>
</file>